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FC03E" w14:textId="079916EB" w:rsidR="00FC255A" w:rsidRPr="00FC255A" w:rsidRDefault="00FC255A" w:rsidP="00FC255A">
      <w:pPr>
        <w:pStyle w:val="NormalWeb"/>
        <w:shd w:val="clear" w:color="auto" w:fill="FFFFFF"/>
        <w:spacing w:before="0" w:beforeAutospacing="0" w:after="156" w:afterAutospacing="0"/>
        <w:jc w:val="both"/>
        <w:rPr>
          <w:rFonts w:ascii="Roboto" w:hAnsi="Roboto"/>
          <w:b/>
          <w:bCs/>
          <w:color w:val="333333"/>
          <w:sz w:val="21"/>
          <w:szCs w:val="21"/>
          <w:u w:val="single"/>
        </w:rPr>
      </w:pPr>
      <w:r w:rsidRPr="00FC255A">
        <w:rPr>
          <w:rFonts w:ascii="Roboto" w:hAnsi="Roboto"/>
          <w:b/>
          <w:bCs/>
          <w:color w:val="333333"/>
          <w:sz w:val="21"/>
          <w:szCs w:val="21"/>
          <w:u w:val="single"/>
        </w:rPr>
        <w:t>Jeff Jones</w:t>
      </w:r>
      <w:r w:rsidRPr="00FC255A">
        <w:rPr>
          <w:rFonts w:ascii="Roboto" w:hAnsi="Roboto"/>
          <w:b/>
          <w:bCs/>
          <w:color w:val="333333"/>
          <w:sz w:val="21"/>
          <w:szCs w:val="21"/>
          <w:u w:val="single"/>
        </w:rPr>
        <w:t xml:space="preserve"> Bio</w:t>
      </w:r>
    </w:p>
    <w:p w14:paraId="4E276388" w14:textId="2238ED2E" w:rsidR="00FC255A" w:rsidRDefault="00FC255A" w:rsidP="00FC255A">
      <w:pPr>
        <w:pStyle w:val="NormalWeb"/>
        <w:shd w:val="clear" w:color="auto" w:fill="FFFFFF"/>
        <w:spacing w:before="0" w:beforeAutospacing="0" w:after="156" w:afterAutospacing="0"/>
        <w:jc w:val="both"/>
        <w:rPr>
          <w:rFonts w:ascii="Roboto" w:hAnsi="Roboto"/>
          <w:color w:val="333333"/>
          <w:sz w:val="21"/>
          <w:szCs w:val="21"/>
        </w:rPr>
      </w:pPr>
      <w:r>
        <w:rPr>
          <w:rFonts w:ascii="Roboto" w:hAnsi="Roboto"/>
          <w:color w:val="333333"/>
          <w:sz w:val="21"/>
          <w:szCs w:val="21"/>
        </w:rPr>
        <w:t>Jeff Jones is President and CEO of H&amp;R Block, leading the global business that inspires financial confidence through its small business, financial and tax preparation services. These digitally enabled solutions are powered by its human advantage – the expertise and care of more than 120,000 franchisees and associates.</w:t>
      </w:r>
    </w:p>
    <w:p w14:paraId="58223C96" w14:textId="77777777" w:rsidR="00FC255A" w:rsidRDefault="00FC255A" w:rsidP="00FC255A">
      <w:pPr>
        <w:pStyle w:val="NormalWeb"/>
        <w:shd w:val="clear" w:color="auto" w:fill="FFFFFF"/>
        <w:spacing w:before="0" w:beforeAutospacing="0" w:after="156" w:afterAutospacing="0"/>
        <w:jc w:val="both"/>
        <w:rPr>
          <w:rFonts w:ascii="Roboto" w:hAnsi="Roboto"/>
          <w:color w:val="333333"/>
          <w:sz w:val="21"/>
          <w:szCs w:val="21"/>
        </w:rPr>
      </w:pPr>
      <w:r>
        <w:rPr>
          <w:rFonts w:ascii="Roboto" w:hAnsi="Roboto"/>
          <w:color w:val="333333"/>
          <w:sz w:val="21"/>
          <w:szCs w:val="21"/>
        </w:rPr>
        <w:t xml:space="preserve">Jones brings more than 30 years of executive management, innovative </w:t>
      </w:r>
      <w:proofErr w:type="gramStart"/>
      <w:r>
        <w:rPr>
          <w:rFonts w:ascii="Roboto" w:hAnsi="Roboto"/>
          <w:color w:val="333333"/>
          <w:sz w:val="21"/>
          <w:szCs w:val="21"/>
        </w:rPr>
        <w:t>leadership</w:t>
      </w:r>
      <w:proofErr w:type="gramEnd"/>
      <w:r>
        <w:rPr>
          <w:rFonts w:ascii="Roboto" w:hAnsi="Roboto"/>
          <w:color w:val="333333"/>
          <w:sz w:val="21"/>
          <w:szCs w:val="21"/>
        </w:rPr>
        <w:t xml:space="preserve"> and operational excellence to the company, having held key roles at top companies in retail, consumer products, agency and technology industries.</w:t>
      </w:r>
    </w:p>
    <w:p w14:paraId="347B1AB6" w14:textId="77777777" w:rsidR="00FC255A" w:rsidRDefault="00FC255A" w:rsidP="00FC255A">
      <w:pPr>
        <w:pStyle w:val="NormalWeb"/>
        <w:shd w:val="clear" w:color="auto" w:fill="FFFFFF"/>
        <w:spacing w:before="0" w:beforeAutospacing="0" w:after="156" w:afterAutospacing="0"/>
        <w:jc w:val="both"/>
        <w:rPr>
          <w:rFonts w:ascii="Roboto" w:hAnsi="Roboto"/>
          <w:color w:val="333333"/>
          <w:sz w:val="21"/>
          <w:szCs w:val="21"/>
        </w:rPr>
      </w:pPr>
      <w:r>
        <w:rPr>
          <w:rFonts w:ascii="Roboto" w:hAnsi="Roboto"/>
          <w:color w:val="333333"/>
          <w:sz w:val="21"/>
          <w:szCs w:val="21"/>
        </w:rPr>
        <w:t xml:space="preserve">Prior to H&amp;R Block, Jones was the first president of the global ride sharing business, Uber. He has also served as executive vice president and chief marketing officer for Target, serving as a senior member of the company’s four primary operating groups: core business, strategy and innovation, talent, and risk and reputation. In addition, he has held executive and leadership roles serving iconic brands such as The Coca-Cola Company, </w:t>
      </w:r>
      <w:proofErr w:type="gramStart"/>
      <w:r>
        <w:rPr>
          <w:rFonts w:ascii="Roboto" w:hAnsi="Roboto"/>
          <w:color w:val="333333"/>
          <w:sz w:val="21"/>
          <w:szCs w:val="21"/>
        </w:rPr>
        <w:t>Gap</w:t>
      </w:r>
      <w:proofErr w:type="gramEnd"/>
      <w:r>
        <w:rPr>
          <w:rFonts w:ascii="Roboto" w:hAnsi="Roboto"/>
          <w:color w:val="333333"/>
          <w:sz w:val="21"/>
          <w:szCs w:val="21"/>
        </w:rPr>
        <w:t xml:space="preserve"> and Leo Burnett.</w:t>
      </w:r>
    </w:p>
    <w:p w14:paraId="71BC983F" w14:textId="77777777" w:rsidR="00FC255A" w:rsidRDefault="00FC255A" w:rsidP="00FC255A">
      <w:pPr>
        <w:pStyle w:val="NormalWeb"/>
        <w:shd w:val="clear" w:color="auto" w:fill="FFFFFF"/>
        <w:spacing w:before="0" w:beforeAutospacing="0" w:after="156" w:afterAutospacing="0"/>
        <w:jc w:val="both"/>
        <w:rPr>
          <w:rFonts w:ascii="Roboto" w:hAnsi="Roboto"/>
          <w:color w:val="333333"/>
          <w:sz w:val="21"/>
          <w:szCs w:val="21"/>
        </w:rPr>
      </w:pPr>
      <w:r>
        <w:rPr>
          <w:rFonts w:ascii="Roboto" w:hAnsi="Roboto"/>
          <w:color w:val="333333"/>
          <w:sz w:val="21"/>
          <w:szCs w:val="21"/>
        </w:rPr>
        <w:t xml:space="preserve">Jones serves on the board of directors of Advance Auto Parts and is a member of the Compensation and Nominating and Governance committees. He is a member of Kansas City’s Economic Club, and has also advised </w:t>
      </w:r>
      <w:proofErr w:type="spellStart"/>
      <w:r>
        <w:rPr>
          <w:rFonts w:ascii="Roboto" w:hAnsi="Roboto"/>
          <w:color w:val="333333"/>
          <w:sz w:val="21"/>
          <w:szCs w:val="21"/>
        </w:rPr>
        <w:t>Brit+Co</w:t>
      </w:r>
      <w:proofErr w:type="spellEnd"/>
      <w:r>
        <w:rPr>
          <w:rFonts w:ascii="Roboto" w:hAnsi="Roboto"/>
          <w:color w:val="333333"/>
          <w:sz w:val="21"/>
          <w:szCs w:val="21"/>
        </w:rPr>
        <w:t xml:space="preserve">., The Mayo Clinic and multiple early-stage technology companies, in addition to non-profits including Chicago Children’s Advocacy Center, The </w:t>
      </w:r>
      <w:proofErr w:type="spellStart"/>
      <w:r>
        <w:rPr>
          <w:rFonts w:ascii="Roboto" w:hAnsi="Roboto"/>
          <w:color w:val="333333"/>
          <w:sz w:val="21"/>
          <w:szCs w:val="21"/>
        </w:rPr>
        <w:t>Nasher</w:t>
      </w:r>
      <w:proofErr w:type="spellEnd"/>
      <w:r>
        <w:rPr>
          <w:rFonts w:ascii="Roboto" w:hAnsi="Roboto"/>
          <w:color w:val="333333"/>
          <w:sz w:val="21"/>
          <w:szCs w:val="21"/>
        </w:rPr>
        <w:t xml:space="preserve"> Museum of Art at Duke University and the Coach K Center on Leadership and Ethics at Fuqua Business School.</w:t>
      </w:r>
    </w:p>
    <w:p w14:paraId="6B29AACF" w14:textId="77777777" w:rsidR="00FC255A" w:rsidRDefault="00FC255A" w:rsidP="00FC255A">
      <w:pPr>
        <w:pStyle w:val="NormalWeb"/>
        <w:shd w:val="clear" w:color="auto" w:fill="FFFFFF"/>
        <w:spacing w:before="0" w:beforeAutospacing="0" w:after="156" w:afterAutospacing="0"/>
        <w:jc w:val="both"/>
        <w:rPr>
          <w:rFonts w:ascii="Roboto" w:hAnsi="Roboto"/>
          <w:color w:val="333333"/>
          <w:sz w:val="21"/>
          <w:szCs w:val="21"/>
        </w:rPr>
      </w:pPr>
      <w:r>
        <w:rPr>
          <w:rFonts w:ascii="Roboto" w:hAnsi="Roboto"/>
          <w:color w:val="333333"/>
          <w:sz w:val="21"/>
          <w:szCs w:val="21"/>
        </w:rPr>
        <w:t>With a commitment to equality, he is advancing work for justice and opportunity as a member of </w:t>
      </w:r>
      <w:r>
        <w:rPr>
          <w:rStyle w:val="Emphasis"/>
          <w:rFonts w:ascii="Roboto" w:hAnsi="Roboto"/>
          <w:color w:val="333333"/>
          <w:sz w:val="21"/>
          <w:szCs w:val="21"/>
        </w:rPr>
        <w:t>Fortune’s </w:t>
      </w:r>
      <w:r>
        <w:rPr>
          <w:rFonts w:ascii="Roboto" w:hAnsi="Roboto"/>
          <w:color w:val="333333"/>
          <w:sz w:val="21"/>
          <w:szCs w:val="21"/>
        </w:rPr>
        <w:t>CEO Initiative, and by pledging to the CEO Action for Diversity &amp; Inclusion, as well as the Catalyst CEO Champions for Change.</w:t>
      </w:r>
    </w:p>
    <w:p w14:paraId="388AC634" w14:textId="77777777" w:rsidR="00FC255A" w:rsidRDefault="00FC255A" w:rsidP="00FC255A">
      <w:pPr>
        <w:pStyle w:val="NormalWeb"/>
        <w:shd w:val="clear" w:color="auto" w:fill="FFFFFF"/>
        <w:spacing w:before="0" w:beforeAutospacing="0" w:after="156" w:afterAutospacing="0"/>
        <w:jc w:val="both"/>
        <w:rPr>
          <w:rFonts w:ascii="Roboto" w:hAnsi="Roboto"/>
          <w:color w:val="333333"/>
          <w:sz w:val="21"/>
          <w:szCs w:val="21"/>
        </w:rPr>
      </w:pPr>
      <w:r>
        <w:rPr>
          <w:rFonts w:ascii="Roboto" w:hAnsi="Roboto"/>
          <w:color w:val="333333"/>
          <w:sz w:val="21"/>
          <w:szCs w:val="21"/>
        </w:rPr>
        <w:t>Jones has a bachelor’s degree in communication from the University of Dayton and is a graduate of Fork Union Military Academy.</w:t>
      </w:r>
    </w:p>
    <w:p w14:paraId="65FB40A2" w14:textId="77777777" w:rsidR="00A349B9" w:rsidRDefault="00A349B9"/>
    <w:sectPr w:rsidR="00A3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55A"/>
    <w:rsid w:val="00A349B9"/>
    <w:rsid w:val="00FC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E13C3"/>
  <w15:chartTrackingRefBased/>
  <w15:docId w15:val="{39CC82D9-3695-4C08-A23C-2C2B4AF7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2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C25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9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Wilkinson, Shayla</dc:creator>
  <cp:keywords/>
  <dc:description/>
  <cp:lastModifiedBy>Wilkinson, Shayla</cp:lastModifiedBy>
  <cp:revision>1</cp:revision>
  <dcterms:created xsi:type="dcterms:W3CDTF">2022-05-17T13:23:00Z</dcterms:created>
  <dcterms:modified xsi:type="dcterms:W3CDTF">2022-05-17T13:24:00Z</dcterms:modified>
</cp:coreProperties>
</file>